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E8" w:rsidRDefault="00993BE8" w:rsidP="000C2198">
      <w:pPr>
        <w:pStyle w:val="BodyText"/>
        <w:jc w:val="left"/>
        <w:rPr>
          <w:color w:val="FF0000"/>
          <w:sz w:val="24"/>
        </w:rPr>
      </w:pPr>
    </w:p>
    <w:p w:rsidR="00993BE8" w:rsidRDefault="00993BE8">
      <w:pPr>
        <w:rPr>
          <w:rFonts w:ascii="Arial" w:eastAsia="Arial Unicode MS" w:hAnsi="Arial"/>
          <w:vanish/>
        </w:rPr>
      </w:pPr>
    </w:p>
    <w:p w:rsidR="00993BE8" w:rsidRDefault="00993BE8">
      <w:pPr>
        <w:rPr>
          <w:rFonts w:ascii="Arial" w:hAnsi="Arial"/>
          <w:b/>
        </w:rPr>
      </w:pPr>
      <w:r>
        <w:rPr>
          <w:rFonts w:ascii="Arial" w:hAnsi="Arial"/>
          <w:b/>
        </w:rPr>
        <w:t>SCOPE</w:t>
      </w:r>
    </w:p>
    <w:p w:rsidR="0058015C" w:rsidRPr="0058015C" w:rsidRDefault="0058015C" w:rsidP="0058015C">
      <w:pPr>
        <w:rPr>
          <w:rFonts w:ascii="Arial" w:hAnsi="Arial" w:cs="Arial"/>
        </w:rPr>
      </w:pPr>
      <w:r w:rsidRPr="0058015C">
        <w:rPr>
          <w:rFonts w:ascii="Arial" w:hAnsi="Arial" w:cs="Arial"/>
        </w:rPr>
        <w:t>This event will address the Title V permitting process from the time the DNR notifies the applicant that their application is due to when the final permit is issued by the DNR.</w:t>
      </w:r>
    </w:p>
    <w:p w:rsidR="00993BE8" w:rsidRPr="0058015C" w:rsidRDefault="00993BE8">
      <w:pPr>
        <w:rPr>
          <w:rFonts w:ascii="Arial" w:hAnsi="Arial" w:cs="Arial"/>
        </w:rPr>
      </w:pPr>
    </w:p>
    <w:p w:rsidR="0058015C" w:rsidRDefault="00993BE8" w:rsidP="0058015C">
      <w:pPr>
        <w:rPr>
          <w:rFonts w:ascii="Arial" w:hAnsi="Arial"/>
        </w:rPr>
      </w:pPr>
      <w:r>
        <w:rPr>
          <w:rFonts w:ascii="Arial" w:hAnsi="Arial"/>
          <w:b/>
        </w:rPr>
        <w:t>OBJECTIVES</w:t>
      </w:r>
    </w:p>
    <w:p w:rsidR="0058015C" w:rsidRPr="0058015C" w:rsidRDefault="0058015C" w:rsidP="0058015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Identify opportunities and develop a strategic plan for Title V and stakeholders to facilitate improvements to the process. This will be prioritized plan of high impact, relatively simple changes that</w:t>
      </w:r>
      <w:r w:rsidR="004C15F1">
        <w:rPr>
          <w:rFonts w:ascii="Arial" w:hAnsi="Arial" w:cs="Arial"/>
          <w:sz w:val="24"/>
          <w:szCs w:val="24"/>
        </w:rPr>
        <w:t xml:space="preserve"> are quick to</w:t>
      </w:r>
      <w:r w:rsidR="00026533">
        <w:rPr>
          <w:rFonts w:ascii="Arial" w:hAnsi="Arial" w:cs="Arial"/>
          <w:sz w:val="24"/>
          <w:szCs w:val="24"/>
        </w:rPr>
        <w:t xml:space="preserve"> </w:t>
      </w:r>
      <w:r w:rsidR="004C15F1">
        <w:rPr>
          <w:rFonts w:ascii="Arial" w:hAnsi="Arial" w:cs="Arial"/>
          <w:sz w:val="24"/>
          <w:szCs w:val="24"/>
        </w:rPr>
        <w:t>implement</w:t>
      </w:r>
      <w:r w:rsidRPr="0058015C">
        <w:rPr>
          <w:rFonts w:ascii="Arial" w:hAnsi="Arial" w:cs="Arial"/>
          <w:sz w:val="24"/>
          <w:szCs w:val="24"/>
        </w:rPr>
        <w:t xml:space="preserve"> and also more complex changes that will occur over time.</w:t>
      </w:r>
    </w:p>
    <w:p w:rsidR="0058015C" w:rsidRPr="0058015C" w:rsidRDefault="0058015C" w:rsidP="0058015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Enhance application success – reduce additional information requests.</w:t>
      </w:r>
    </w:p>
    <w:p w:rsidR="0058015C" w:rsidRPr="0058015C" w:rsidRDefault="0058015C" w:rsidP="0058015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Revisit the 2012 Value Stream Mapping Event – crosscheck on ways to improve communication within the process.</w:t>
      </w:r>
    </w:p>
    <w:p w:rsidR="0058015C" w:rsidRPr="0058015C" w:rsidRDefault="0058015C" w:rsidP="0058015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Outline opportunities for efficiency when e-</w:t>
      </w:r>
      <w:r w:rsidR="00026533">
        <w:rPr>
          <w:rFonts w:ascii="Arial" w:hAnsi="Arial" w:cs="Arial"/>
          <w:sz w:val="24"/>
          <w:szCs w:val="24"/>
        </w:rPr>
        <w:t>application</w:t>
      </w:r>
      <w:r w:rsidRPr="0058015C">
        <w:rPr>
          <w:rFonts w:ascii="Arial" w:hAnsi="Arial" w:cs="Arial"/>
          <w:sz w:val="24"/>
          <w:szCs w:val="24"/>
        </w:rPr>
        <w:t xml:space="preserve"> goes live in fall of 2017.</w:t>
      </w:r>
    </w:p>
    <w:p w:rsidR="00993BE8" w:rsidRPr="008D4EE7" w:rsidRDefault="0058015C" w:rsidP="008D4EE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Provide information on our suite of services – promoting the services we provide.</w:t>
      </w:r>
    </w:p>
    <w:p w:rsidR="00993BE8" w:rsidRDefault="00993BE8" w:rsidP="0058015C">
      <w:pPr>
        <w:pStyle w:val="Heading3"/>
        <w:rPr>
          <w:color w:val="FF0000"/>
        </w:rPr>
      </w:pPr>
      <w:r>
        <w:t>GOALS</w:t>
      </w:r>
      <w:r w:rsidR="005101C4">
        <w:t xml:space="preserve"> </w:t>
      </w:r>
    </w:p>
    <w:p w:rsidR="0058015C" w:rsidRDefault="0058015C" w:rsidP="0058015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15% increase in federal and internal on-time delivery of Title V permits.</w:t>
      </w:r>
    </w:p>
    <w:p w:rsidR="00CF5AB9" w:rsidRDefault="00CF5AB9" w:rsidP="0058015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measure of customer complaint.</w:t>
      </w:r>
    </w:p>
    <w:p w:rsidR="00993BE8" w:rsidRPr="008D4EE7" w:rsidRDefault="00B045FC" w:rsidP="008D4EE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a metric to measure</w:t>
      </w:r>
      <w:r w:rsidR="00CF5AB9">
        <w:rPr>
          <w:rFonts w:ascii="Arial" w:hAnsi="Arial" w:cs="Arial"/>
          <w:sz w:val="24"/>
          <w:szCs w:val="24"/>
        </w:rPr>
        <w:t xml:space="preserve"> the amount of time DNR Air Title V Staff wait for information </w:t>
      </w:r>
      <w:r>
        <w:rPr>
          <w:rFonts w:ascii="Arial" w:hAnsi="Arial" w:cs="Arial"/>
          <w:sz w:val="24"/>
          <w:szCs w:val="24"/>
        </w:rPr>
        <w:t>once the technical review begins</w:t>
      </w:r>
      <w:r w:rsidR="00CF5AB9">
        <w:rPr>
          <w:rFonts w:ascii="Arial" w:hAnsi="Arial" w:cs="Arial"/>
          <w:sz w:val="24"/>
          <w:szCs w:val="24"/>
        </w:rPr>
        <w:t>.</w:t>
      </w:r>
    </w:p>
    <w:p w:rsidR="00993BE8" w:rsidRDefault="00993BE8" w:rsidP="008D4EE7">
      <w:pPr>
        <w:rPr>
          <w:rFonts w:ascii="Arial" w:hAnsi="Arial"/>
          <w:vanish/>
        </w:rPr>
      </w:pPr>
    </w:p>
    <w:p w:rsidR="00993BE8" w:rsidRDefault="00993BE8">
      <w:pPr>
        <w:pStyle w:val="Heading2"/>
        <w:rPr>
          <w:sz w:val="24"/>
        </w:rPr>
      </w:pPr>
      <w:r>
        <w:rPr>
          <w:sz w:val="24"/>
        </w:rPr>
        <w:t>PARTICIPANTS</w:t>
      </w:r>
    </w:p>
    <w:p w:rsidR="005101C4" w:rsidRPr="0058015C" w:rsidRDefault="005101C4" w:rsidP="005101C4">
      <w:pPr>
        <w:rPr>
          <w:rFonts w:ascii="Arial" w:hAnsi="Arial" w:cs="Arial"/>
        </w:rPr>
      </w:pPr>
      <w:r>
        <w:rPr>
          <w:rFonts w:ascii="Arial" w:hAnsi="Arial" w:cs="Arial"/>
        </w:rPr>
        <w:t>Sponsor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15C">
        <w:rPr>
          <w:rFonts w:ascii="Arial" w:hAnsi="Arial" w:cs="Arial"/>
        </w:rPr>
        <w:t>Catharine Fitzsimmons, Air Quality Bureau Chief</w:t>
      </w:r>
    </w:p>
    <w:p w:rsidR="00F012EC" w:rsidRDefault="00F012EC">
      <w:pPr>
        <w:rPr>
          <w:rFonts w:ascii="Arial" w:hAnsi="Arial"/>
        </w:rPr>
      </w:pPr>
      <w:r>
        <w:rPr>
          <w:rFonts w:ascii="Arial" w:hAnsi="Arial"/>
        </w:rPr>
        <w:t xml:space="preserve">Facilitator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8015C">
        <w:rPr>
          <w:rFonts w:ascii="Arial" w:hAnsi="Arial"/>
        </w:rPr>
        <w:t>Marcia Tope, Department of Management</w:t>
      </w:r>
    </w:p>
    <w:p w:rsidR="0058015C" w:rsidRPr="0058015C" w:rsidRDefault="0058015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Michelle Wilson, Department of Natural Resources</w:t>
      </w:r>
    </w:p>
    <w:p w:rsidR="00993BE8" w:rsidRPr="0058015C" w:rsidRDefault="00993BE8">
      <w:pPr>
        <w:rPr>
          <w:rFonts w:ascii="Arial" w:hAnsi="Arial"/>
        </w:rPr>
      </w:pPr>
      <w:r w:rsidRPr="0058015C">
        <w:rPr>
          <w:rFonts w:ascii="Arial" w:hAnsi="Arial"/>
        </w:rPr>
        <w:t>Sub-team leader</w:t>
      </w:r>
      <w:r w:rsidRPr="0058015C">
        <w:rPr>
          <w:rFonts w:ascii="Arial" w:hAnsi="Arial"/>
        </w:rPr>
        <w:tab/>
      </w:r>
      <w:r w:rsidR="0058015C">
        <w:rPr>
          <w:rFonts w:ascii="Arial" w:hAnsi="Arial"/>
        </w:rPr>
        <w:t>Lori Hanson, Title V Supervisor</w:t>
      </w:r>
    </w:p>
    <w:p w:rsidR="00993BE8" w:rsidRDefault="00993BE8" w:rsidP="0058015C">
      <w:pPr>
        <w:rPr>
          <w:rFonts w:ascii="Arial" w:hAnsi="Arial"/>
        </w:rPr>
      </w:pPr>
      <w:r w:rsidRPr="0058015C">
        <w:rPr>
          <w:rFonts w:ascii="Arial" w:hAnsi="Arial"/>
        </w:rPr>
        <w:t>Members</w:t>
      </w:r>
      <w:r w:rsidRPr="0058015C">
        <w:rPr>
          <w:rFonts w:ascii="Arial" w:hAnsi="Arial"/>
        </w:rPr>
        <w:tab/>
      </w:r>
      <w:r w:rsidRPr="0058015C">
        <w:rPr>
          <w:rFonts w:ascii="Arial" w:hAnsi="Arial"/>
        </w:rPr>
        <w:tab/>
      </w:r>
    </w:p>
    <w:p w:rsidR="0058015C" w:rsidRPr="0058015C" w:rsidRDefault="0058015C" w:rsidP="0058015C">
      <w:pPr>
        <w:ind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Internal:</w:t>
      </w:r>
      <w:r w:rsidRPr="0058015C">
        <w:rPr>
          <w:rFonts w:ascii="Arial" w:hAnsi="Arial" w:cs="Arial"/>
        </w:rPr>
        <w:tab/>
      </w:r>
      <w:r w:rsidRPr="0058015C">
        <w:rPr>
          <w:rFonts w:ascii="Arial" w:hAnsi="Arial" w:cs="Arial"/>
        </w:rPr>
        <w:tab/>
        <w:t xml:space="preserve">Tony Daugherty, Linn Co. Senior AQ Scientist/Engineer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 xml:space="preserve">Chris Kjellmark, Title V Senior Environmental Specialist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 xml:space="preserve">Jessica Reese McIntyre, Title V Environmental Specialist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</w:p>
    <w:p w:rsidR="00EC38C6" w:rsidRDefault="0058015C" w:rsidP="0058015C">
      <w:pPr>
        <w:ind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Customers:</w:t>
      </w:r>
      <w:r w:rsidRPr="0058015C">
        <w:rPr>
          <w:rFonts w:ascii="Arial" w:hAnsi="Arial" w:cs="Arial"/>
        </w:rPr>
        <w:tab/>
      </w:r>
      <w:r w:rsidRPr="0058015C">
        <w:rPr>
          <w:rFonts w:ascii="Arial" w:hAnsi="Arial" w:cs="Arial"/>
        </w:rPr>
        <w:tab/>
      </w:r>
      <w:r w:rsidR="00EC38C6">
        <w:rPr>
          <w:rFonts w:ascii="Arial" w:hAnsi="Arial" w:cs="Arial"/>
        </w:rPr>
        <w:t xml:space="preserve">Ryan Carlson, MidAmerican (energy) </w:t>
      </w:r>
    </w:p>
    <w:p w:rsidR="0058015C" w:rsidRPr="0058015C" w:rsidRDefault="0058015C" w:rsidP="00EC38C6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 xml:space="preserve">Tom Day, Quaker Oats (cereal)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 xml:space="preserve">Justin Ford, GPC (wet corn processing)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Nina Harbaugh, Brand FX (2 auto fiberglass)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Terry Noteboom, Pella (millwork)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bookmarkStart w:id="0" w:name="_GoBack"/>
      <w:bookmarkEnd w:id="0"/>
      <w:r w:rsidRPr="0058015C">
        <w:rPr>
          <w:rFonts w:ascii="Arial" w:hAnsi="Arial" w:cs="Arial"/>
        </w:rPr>
        <w:t xml:space="preserve">Bruce Stainbrook, </w:t>
      </w:r>
      <w:proofErr w:type="spellStart"/>
      <w:r w:rsidRPr="0058015C">
        <w:rPr>
          <w:rFonts w:ascii="Arial" w:hAnsi="Arial" w:cs="Arial"/>
        </w:rPr>
        <w:t>Altec</w:t>
      </w:r>
      <w:proofErr w:type="spellEnd"/>
      <w:r w:rsidRPr="0058015C">
        <w:rPr>
          <w:rFonts w:ascii="Arial" w:hAnsi="Arial" w:cs="Arial"/>
        </w:rPr>
        <w:t xml:space="preserve"> (plastic truck bodies)</w:t>
      </w:r>
    </w:p>
    <w:p w:rsidR="0058015C" w:rsidRPr="0058015C" w:rsidRDefault="0058015C" w:rsidP="0058015C">
      <w:pPr>
        <w:ind w:left="1440"/>
        <w:rPr>
          <w:rFonts w:ascii="Arial" w:hAnsi="Arial" w:cs="Arial"/>
        </w:rPr>
      </w:pPr>
    </w:p>
    <w:p w:rsidR="0058015C" w:rsidRPr="0058015C" w:rsidRDefault="0058015C" w:rsidP="0058015C">
      <w:pPr>
        <w:ind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Other Customers:</w:t>
      </w:r>
      <w:r w:rsidRPr="0058015C">
        <w:rPr>
          <w:rFonts w:ascii="Arial" w:hAnsi="Arial" w:cs="Arial"/>
        </w:rPr>
        <w:tab/>
        <w:t>David Peter, EPA Region 7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 xml:space="preserve">Dennis Thielen, Compliance &amp; Enforcement Section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Holly Vandemark, Field Office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</w:p>
    <w:p w:rsidR="0058015C" w:rsidRPr="0058015C" w:rsidRDefault="0058015C" w:rsidP="0058015C">
      <w:pPr>
        <w:ind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Observers:</w:t>
      </w:r>
      <w:r w:rsidRPr="0058015C">
        <w:rPr>
          <w:rFonts w:ascii="Arial" w:hAnsi="Arial" w:cs="Arial"/>
        </w:rPr>
        <w:tab/>
      </w:r>
      <w:r w:rsidRPr="0058015C">
        <w:rPr>
          <w:rFonts w:ascii="Arial" w:hAnsi="Arial" w:cs="Arial"/>
        </w:rPr>
        <w:tab/>
        <w:t xml:space="preserve">Weston Li, Title V data support 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  <w:b/>
        </w:rPr>
      </w:pPr>
      <w:r w:rsidRPr="0058015C">
        <w:rPr>
          <w:rFonts w:ascii="Arial" w:hAnsi="Arial" w:cs="Arial"/>
        </w:rPr>
        <w:t>Mark Smith, EPA Region 7</w:t>
      </w:r>
    </w:p>
    <w:p w:rsidR="0058015C" w:rsidRPr="0058015C" w:rsidRDefault="0058015C" w:rsidP="0058015C">
      <w:pPr>
        <w:ind w:left="2160" w:firstLine="720"/>
        <w:rPr>
          <w:rFonts w:ascii="Arial" w:hAnsi="Arial" w:cs="Arial"/>
        </w:rPr>
      </w:pPr>
      <w:r w:rsidRPr="0058015C">
        <w:rPr>
          <w:rFonts w:ascii="Arial" w:hAnsi="Arial" w:cs="Arial"/>
        </w:rPr>
        <w:t>Anne Preziosi, Legal Services</w:t>
      </w:r>
    </w:p>
    <w:p w:rsidR="0058015C" w:rsidRPr="0058015C" w:rsidRDefault="0058015C" w:rsidP="0058015C">
      <w:pPr>
        <w:rPr>
          <w:rFonts w:ascii="Arial" w:hAnsi="Arial"/>
        </w:rPr>
      </w:pPr>
    </w:p>
    <w:p w:rsidR="00993BE8" w:rsidRPr="0058015C" w:rsidRDefault="00993BE8">
      <w:pPr>
        <w:pStyle w:val="Footer"/>
        <w:tabs>
          <w:tab w:val="clear" w:pos="4320"/>
          <w:tab w:val="clear" w:pos="8640"/>
        </w:tabs>
        <w:ind w:left="480" w:hanging="48"/>
      </w:pPr>
      <w:r w:rsidRPr="0058015C">
        <w:tab/>
      </w:r>
      <w:r w:rsidRPr="0058015C">
        <w:tab/>
      </w:r>
      <w:r w:rsidRPr="0058015C">
        <w:tab/>
      </w:r>
    </w:p>
    <w:p w:rsidR="00993BE8" w:rsidRDefault="00993BE8" w:rsidP="0058015C">
      <w:pPr>
        <w:pStyle w:val="Footer"/>
        <w:tabs>
          <w:tab w:val="clear" w:pos="4320"/>
          <w:tab w:val="clear" w:pos="8640"/>
        </w:tabs>
        <w:rPr>
          <w:b/>
        </w:rPr>
      </w:pPr>
      <w:r w:rsidRPr="0058015C">
        <w:rPr>
          <w:b/>
        </w:rPr>
        <w:t>PRE-</w:t>
      </w:r>
      <w:r w:rsidR="00BD65F6" w:rsidRPr="0058015C">
        <w:rPr>
          <w:b/>
        </w:rPr>
        <w:t>EVENT ORGANIZATION</w:t>
      </w:r>
    </w:p>
    <w:p w:rsidR="0058015C" w:rsidRPr="0058015C" w:rsidRDefault="0058015C" w:rsidP="0058015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Conducted SIPOC (Suppliers-Inputs-Process-Outputs-Customers) analysis to determine type of process improvement event and to identify opportunities for improvement.</w:t>
      </w:r>
    </w:p>
    <w:p w:rsidR="0058015C" w:rsidRPr="005F0EA2" w:rsidRDefault="0058015C" w:rsidP="00B22B63">
      <w:pPr>
        <w:pStyle w:val="ListParagraph"/>
        <w:numPr>
          <w:ilvl w:val="0"/>
          <w:numId w:val="28"/>
        </w:numPr>
        <w:rPr>
          <w:b/>
        </w:rPr>
      </w:pPr>
      <w:r w:rsidRPr="005F0EA2">
        <w:rPr>
          <w:rFonts w:ascii="Arial" w:hAnsi="Arial" w:cs="Arial"/>
          <w:sz w:val="24"/>
          <w:szCs w:val="24"/>
        </w:rPr>
        <w:t xml:space="preserve">Title V permit writers are using a spreadsheet </w:t>
      </w:r>
      <w:r w:rsidR="009B2692" w:rsidRPr="005F0EA2">
        <w:rPr>
          <w:rFonts w:ascii="Arial" w:hAnsi="Arial" w:cs="Arial"/>
          <w:sz w:val="24"/>
          <w:szCs w:val="24"/>
        </w:rPr>
        <w:t>to track anytime they stop work on a project because they can’t move forward and the reason</w:t>
      </w:r>
      <w:r w:rsidR="005F0EA2">
        <w:rPr>
          <w:rFonts w:ascii="Arial" w:hAnsi="Arial" w:cs="Arial"/>
          <w:sz w:val="24"/>
          <w:szCs w:val="24"/>
        </w:rPr>
        <w:t>. This includes</w:t>
      </w:r>
      <w:r w:rsidRPr="005F0EA2">
        <w:rPr>
          <w:rFonts w:ascii="Arial" w:hAnsi="Arial" w:cs="Arial"/>
          <w:sz w:val="24"/>
          <w:szCs w:val="24"/>
        </w:rPr>
        <w:t xml:space="preserve"> </w:t>
      </w:r>
      <w:r w:rsidR="008D4EE7" w:rsidRPr="005F0EA2">
        <w:rPr>
          <w:rFonts w:ascii="Arial" w:hAnsi="Arial" w:cs="Arial"/>
          <w:sz w:val="24"/>
          <w:szCs w:val="24"/>
        </w:rPr>
        <w:t>the type</w:t>
      </w:r>
      <w:r w:rsidR="009B2692" w:rsidRPr="005F0EA2">
        <w:rPr>
          <w:rFonts w:ascii="Arial" w:hAnsi="Arial" w:cs="Arial"/>
          <w:sz w:val="24"/>
          <w:szCs w:val="24"/>
        </w:rPr>
        <w:t xml:space="preserve"> of delay</w:t>
      </w:r>
      <w:r w:rsidR="005F0EA2" w:rsidRPr="005F0EA2">
        <w:rPr>
          <w:rFonts w:ascii="Arial" w:hAnsi="Arial" w:cs="Arial"/>
          <w:sz w:val="24"/>
          <w:szCs w:val="24"/>
        </w:rPr>
        <w:t xml:space="preserve"> and length of delay</w:t>
      </w:r>
      <w:r w:rsidR="005F0EA2">
        <w:rPr>
          <w:rFonts w:ascii="Arial" w:hAnsi="Arial" w:cs="Arial"/>
          <w:sz w:val="24"/>
          <w:szCs w:val="24"/>
        </w:rPr>
        <w:t>. (Weston L.)</w:t>
      </w:r>
    </w:p>
    <w:p w:rsidR="005F0EA2" w:rsidRPr="005F0EA2" w:rsidRDefault="005F0EA2" w:rsidP="00B22B63">
      <w:pPr>
        <w:pStyle w:val="ListParagraph"/>
        <w:numPr>
          <w:ilvl w:val="0"/>
          <w:numId w:val="28"/>
        </w:numPr>
        <w:rPr>
          <w:b/>
        </w:rPr>
      </w:pPr>
      <w:r>
        <w:rPr>
          <w:rFonts w:ascii="Arial" w:hAnsi="Arial" w:cs="Arial"/>
          <w:sz w:val="24"/>
          <w:szCs w:val="24"/>
        </w:rPr>
        <w:t>Iowa Code and Federal Code (Chris K.)</w:t>
      </w:r>
    </w:p>
    <w:p w:rsidR="00993BE8" w:rsidRDefault="00FB1A67">
      <w:pPr>
        <w:rPr>
          <w:rFonts w:ascii="Arial" w:hAnsi="Arial"/>
          <w:b/>
        </w:rPr>
      </w:pPr>
      <w:r w:rsidRPr="00FB1A67">
        <w:rPr>
          <w:rFonts w:ascii="Arial" w:hAnsi="Arial"/>
          <w:b/>
        </w:rPr>
        <w:t>NON-NEGOTIABLES</w:t>
      </w:r>
    </w:p>
    <w:p w:rsidR="0058015C" w:rsidRPr="0058015C" w:rsidRDefault="0058015C" w:rsidP="0058015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A solution requiring a capital expenditure is not available.</w:t>
      </w:r>
    </w:p>
    <w:p w:rsidR="0058015C" w:rsidRPr="0058015C" w:rsidRDefault="0058015C" w:rsidP="0058015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Permits must remain enforceable as a practical matter.</w:t>
      </w:r>
    </w:p>
    <w:p w:rsidR="0058015C" w:rsidRPr="0058015C" w:rsidRDefault="0058015C" w:rsidP="0058015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Must meet the requirement</w:t>
      </w:r>
      <w:r w:rsidR="005F0EA2">
        <w:rPr>
          <w:rFonts w:ascii="Arial" w:hAnsi="Arial" w:cs="Arial"/>
          <w:sz w:val="24"/>
          <w:szCs w:val="24"/>
        </w:rPr>
        <w:t>s of Title V of the CAAA, 40</w:t>
      </w:r>
      <w:r w:rsidRPr="0058015C">
        <w:rPr>
          <w:rFonts w:ascii="Arial" w:hAnsi="Arial" w:cs="Arial"/>
          <w:sz w:val="24"/>
          <w:szCs w:val="24"/>
        </w:rPr>
        <w:t xml:space="preserve"> CFR Part 70 and Chapter 22 of Iowa Administrative Code.</w:t>
      </w:r>
    </w:p>
    <w:p w:rsidR="0058015C" w:rsidRPr="0058015C" w:rsidRDefault="0058015C" w:rsidP="0058015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EPA Approval.</w:t>
      </w:r>
    </w:p>
    <w:p w:rsidR="0058015C" w:rsidRPr="0058015C" w:rsidRDefault="0058015C" w:rsidP="0058015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58015C">
        <w:rPr>
          <w:rFonts w:ascii="Arial" w:hAnsi="Arial" w:cs="Arial"/>
          <w:sz w:val="24"/>
          <w:szCs w:val="24"/>
        </w:rPr>
        <w:t>Services provided by Air Quality Bureau employees will continue to meet the Iowa Department of Administrative Services job class descriptions.</w:t>
      </w:r>
    </w:p>
    <w:p w:rsidR="0058015C" w:rsidRPr="00FB1A67" w:rsidRDefault="0058015C">
      <w:pPr>
        <w:rPr>
          <w:rFonts w:ascii="Arial" w:hAnsi="Arial"/>
          <w:b/>
        </w:rPr>
      </w:pPr>
    </w:p>
    <w:p w:rsidR="00993BE8" w:rsidRPr="00221594" w:rsidRDefault="00993BE8">
      <w:pPr>
        <w:rPr>
          <w:rFonts w:ascii="Arial" w:hAnsi="Arial" w:cs="Arial"/>
        </w:rPr>
      </w:pPr>
    </w:p>
    <w:p w:rsidR="00993BE8" w:rsidRPr="00221594" w:rsidRDefault="00993BE8">
      <w:pPr>
        <w:rPr>
          <w:rFonts w:ascii="Arial" w:hAnsi="Arial" w:cs="Arial"/>
          <w:b/>
        </w:rPr>
      </w:pPr>
      <w:r w:rsidRPr="00221594">
        <w:rPr>
          <w:rFonts w:ascii="Arial" w:hAnsi="Arial" w:cs="Arial"/>
          <w:b/>
        </w:rPr>
        <w:t xml:space="preserve">FOLLOW UP DATES </w:t>
      </w:r>
    </w:p>
    <w:p w:rsidR="0058015C" w:rsidRPr="0058015C" w:rsidRDefault="0058015C" w:rsidP="0058015C">
      <w:pPr>
        <w:rPr>
          <w:rFonts w:ascii="Arial" w:hAnsi="Arial" w:cs="Arial"/>
        </w:rPr>
      </w:pPr>
      <w:r w:rsidRPr="0058015C">
        <w:rPr>
          <w:rFonts w:ascii="Arial" w:hAnsi="Arial" w:cs="Arial"/>
        </w:rPr>
        <w:t>30 days:</w:t>
      </w:r>
      <w:r w:rsidRPr="0058015C">
        <w:rPr>
          <w:rFonts w:ascii="Arial" w:hAnsi="Arial" w:cs="Arial"/>
        </w:rPr>
        <w:tab/>
        <w:t>10:00 am Thursday November 17, 2016</w:t>
      </w:r>
    </w:p>
    <w:p w:rsidR="0058015C" w:rsidRPr="0058015C" w:rsidRDefault="0058015C" w:rsidP="0058015C">
      <w:pPr>
        <w:rPr>
          <w:rFonts w:ascii="Arial" w:hAnsi="Arial" w:cs="Arial"/>
        </w:rPr>
      </w:pPr>
      <w:r w:rsidRPr="0058015C">
        <w:rPr>
          <w:rFonts w:ascii="Arial" w:hAnsi="Arial" w:cs="Arial"/>
        </w:rPr>
        <w:t>60 days:</w:t>
      </w:r>
      <w:r w:rsidRPr="0058015C">
        <w:rPr>
          <w:rFonts w:ascii="Arial" w:hAnsi="Arial" w:cs="Arial"/>
        </w:rPr>
        <w:tab/>
        <w:t>10:00 am Thursday December 15, 2016</w:t>
      </w:r>
    </w:p>
    <w:p w:rsidR="0058015C" w:rsidRPr="0058015C" w:rsidRDefault="0058015C" w:rsidP="0058015C">
      <w:pPr>
        <w:rPr>
          <w:rFonts w:ascii="Arial" w:hAnsi="Arial" w:cs="Arial"/>
        </w:rPr>
      </w:pPr>
      <w:r w:rsidRPr="0058015C">
        <w:rPr>
          <w:rFonts w:ascii="Arial" w:hAnsi="Arial" w:cs="Arial"/>
        </w:rPr>
        <w:t>90 days:</w:t>
      </w:r>
      <w:r w:rsidRPr="0058015C">
        <w:rPr>
          <w:rFonts w:ascii="Arial" w:hAnsi="Arial" w:cs="Arial"/>
        </w:rPr>
        <w:tab/>
        <w:t>10:00 am Monday January 23, 2017</w:t>
      </w:r>
    </w:p>
    <w:p w:rsidR="00993BE8" w:rsidRDefault="00993BE8" w:rsidP="0058015C">
      <w:pPr>
        <w:rPr>
          <w:rFonts w:ascii="Arial" w:hAnsi="Arial"/>
        </w:rPr>
      </w:pPr>
    </w:p>
    <w:sectPr w:rsidR="00993BE8" w:rsidSect="00001871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AE" w:rsidRDefault="007662AE" w:rsidP="001C0A4A">
      <w:r>
        <w:separator/>
      </w:r>
    </w:p>
  </w:endnote>
  <w:endnote w:type="continuationSeparator" w:id="0">
    <w:p w:rsidR="007662AE" w:rsidRDefault="007662AE" w:rsidP="001C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FB" w:rsidRPr="004607FD" w:rsidRDefault="008724FB">
    <w:pPr>
      <w:pStyle w:val="Footer"/>
      <w:rPr>
        <w:i/>
        <w:sz w:val="18"/>
        <w:szCs w:val="18"/>
      </w:rPr>
    </w:pPr>
    <w:r w:rsidRPr="008724FB">
      <w:rPr>
        <w:sz w:val="20"/>
      </w:rPr>
      <w:tab/>
    </w:r>
    <w:r w:rsidRPr="008724FB">
      <w:rPr>
        <w:sz w:val="20"/>
      </w:rPr>
      <w:tab/>
    </w:r>
    <w:r w:rsidR="003E4EDF" w:rsidRPr="004607FD">
      <w:rPr>
        <w:i/>
        <w:color w:val="808080" w:themeColor="background1" w:themeShade="80"/>
        <w:sz w:val="18"/>
        <w:szCs w:val="18"/>
      </w:rPr>
      <w:t>Form Updated 07.01.</w:t>
    </w:r>
    <w:r w:rsidRPr="004607FD">
      <w:rPr>
        <w:i/>
        <w:color w:val="808080" w:themeColor="background1" w:themeShade="80"/>
        <w:sz w:val="18"/>
        <w:szCs w:val="18"/>
      </w:rPr>
      <w:t>2014</w:t>
    </w:r>
  </w:p>
  <w:p w:rsidR="008724FB" w:rsidRDefault="0087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AE" w:rsidRDefault="007662AE" w:rsidP="001C0A4A">
      <w:r>
        <w:separator/>
      </w:r>
    </w:p>
  </w:footnote>
  <w:footnote w:type="continuationSeparator" w:id="0">
    <w:p w:rsidR="007662AE" w:rsidRDefault="007662AE" w:rsidP="001C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6"/>
      <w:gridCol w:w="4425"/>
      <w:gridCol w:w="1449"/>
    </w:tblGrid>
    <w:tr w:rsidR="001C0A4A" w:rsidTr="001C0A4A">
      <w:tc>
        <w:tcPr>
          <w:tcW w:w="1531" w:type="dxa"/>
          <w:hideMark/>
        </w:tcPr>
        <w:p w:rsidR="001C0A4A" w:rsidRDefault="002834C1">
          <w:pPr>
            <w:pStyle w:val="Header"/>
          </w:pPr>
          <w:r>
            <w:rPr>
              <w:noProof/>
            </w:rPr>
            <w:drawing>
              <wp:inline distT="0" distB="0" distL="0" distR="0" wp14:anchorId="0FE4DEA9" wp14:editId="318BF7E9">
                <wp:extent cx="2066925" cy="361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682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</w:tcPr>
        <w:p w:rsidR="001C0A4A" w:rsidRDefault="001C0A4A">
          <w:pPr>
            <w:pStyle w:val="Header"/>
            <w:rPr>
              <w:rFonts w:ascii="Arial" w:hAnsi="Arial" w:cs="Arial"/>
              <w:b/>
              <w:bCs/>
              <w:color w:val="000000"/>
              <w:sz w:val="28"/>
            </w:rPr>
          </w:pPr>
        </w:p>
        <w:p w:rsidR="002834C1" w:rsidRDefault="0058015C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 xml:space="preserve">Iowa Department of </w:t>
          </w:r>
        </w:p>
        <w:p w:rsidR="001C0A4A" w:rsidRDefault="0058015C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Natural Resources</w:t>
          </w:r>
        </w:p>
        <w:p w:rsidR="000C2198" w:rsidRDefault="0058015C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 xml:space="preserve">Air Quality Title V </w:t>
          </w:r>
        </w:p>
        <w:p w:rsidR="000C2198" w:rsidRDefault="0058015C">
          <w:pPr>
            <w:pStyle w:val="Header"/>
            <w:jc w:val="cent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Value Stream Mapping</w:t>
          </w:r>
        </w:p>
        <w:p w:rsidR="000C2198" w:rsidRDefault="0058015C">
          <w:pPr>
            <w:pStyle w:val="Header"/>
            <w:jc w:val="center"/>
            <w:rPr>
              <w:sz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</w:rPr>
            <w:t>October 17 – 20, 2016</w:t>
          </w:r>
          <w:r w:rsidR="000C2198">
            <w:rPr>
              <w:rFonts w:ascii="Arial" w:hAnsi="Arial" w:cs="Arial"/>
              <w:b/>
              <w:bCs/>
              <w:color w:val="000000"/>
              <w:sz w:val="28"/>
            </w:rPr>
            <w:t xml:space="preserve"> </w:t>
          </w:r>
        </w:p>
      </w:tc>
      <w:tc>
        <w:tcPr>
          <w:tcW w:w="1530" w:type="dxa"/>
          <w:hideMark/>
        </w:tcPr>
        <w:p w:rsidR="001C0A4A" w:rsidRDefault="00780C2F">
          <w:pPr>
            <w:pStyle w:val="Header"/>
            <w:rPr>
              <w:rFonts w:ascii="Arial" w:hAnsi="Arial" w:cs="Arial"/>
              <w:b/>
              <w:bCs/>
              <w:color w:val="000000"/>
              <w:sz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</w:rPr>
            <w:drawing>
              <wp:inline distT="0" distB="0" distL="0" distR="0" wp14:anchorId="011C6D03" wp14:editId="011C6D04">
                <wp:extent cx="742950" cy="640080"/>
                <wp:effectExtent l="0" t="0" r="0" b="7620"/>
                <wp:docPr id="2" name="Picture 2" descr="lean_lowre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n_lowre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A4A" w:rsidRDefault="001C0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09A"/>
    <w:multiLevelType w:val="hybridMultilevel"/>
    <w:tmpl w:val="FEBE5EC8"/>
    <w:lvl w:ilvl="0" w:tplc="FB36E792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D1ACA48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DD50D15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D322651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6526AA2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49360E5E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96D618B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64C36C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2E6C41C6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1B511713"/>
    <w:multiLevelType w:val="hybridMultilevel"/>
    <w:tmpl w:val="C3D6A440"/>
    <w:lvl w:ilvl="0" w:tplc="DC646340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B521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6F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6E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46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21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E2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A7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62E6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7829"/>
    <w:multiLevelType w:val="hybridMultilevel"/>
    <w:tmpl w:val="2702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4A58"/>
    <w:multiLevelType w:val="hybridMultilevel"/>
    <w:tmpl w:val="AF5E22D0"/>
    <w:lvl w:ilvl="0" w:tplc="E8D031A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BF72FB0A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4FF835D4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54D84FC0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C8CB72A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569E81D4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301CF3FA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3F0E5BD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A8BA7C1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33233F8"/>
    <w:multiLevelType w:val="hybridMultilevel"/>
    <w:tmpl w:val="B418717E"/>
    <w:lvl w:ilvl="0" w:tplc="2EF6F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57802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67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E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E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A2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2A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73054"/>
    <w:multiLevelType w:val="multilevel"/>
    <w:tmpl w:val="60B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229FD"/>
    <w:multiLevelType w:val="hybridMultilevel"/>
    <w:tmpl w:val="F1B67366"/>
    <w:lvl w:ilvl="0" w:tplc="FE661408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18C3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2B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40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E7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0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8B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A4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F3C52"/>
    <w:multiLevelType w:val="hybridMultilevel"/>
    <w:tmpl w:val="AB8A58D6"/>
    <w:lvl w:ilvl="0" w:tplc="F6B2B19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A56B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27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40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42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43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22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7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44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47B99"/>
    <w:multiLevelType w:val="hybridMultilevel"/>
    <w:tmpl w:val="02944A18"/>
    <w:lvl w:ilvl="0" w:tplc="A8E0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E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364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A1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27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A6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8C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0D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62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16A2E"/>
    <w:multiLevelType w:val="hybridMultilevel"/>
    <w:tmpl w:val="45CCEF2E"/>
    <w:lvl w:ilvl="0" w:tplc="0B74C70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2DBAA5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AB682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226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5E2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22C5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5EC2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16CF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6EA9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D52D5E"/>
    <w:multiLevelType w:val="hybridMultilevel"/>
    <w:tmpl w:val="4AA4DFCE"/>
    <w:lvl w:ilvl="0" w:tplc="87F2EE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D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52B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05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838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E7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7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85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7C1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667A4"/>
    <w:multiLevelType w:val="hybridMultilevel"/>
    <w:tmpl w:val="45CCEF2E"/>
    <w:lvl w:ilvl="0" w:tplc="016E3768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07F23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76FA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3E08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AC0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5611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98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FCB1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E6B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9E142D"/>
    <w:multiLevelType w:val="hybridMultilevel"/>
    <w:tmpl w:val="8DAEDCA8"/>
    <w:lvl w:ilvl="0" w:tplc="15E8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EC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CAF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EE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DEF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40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C5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6B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024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A52E3"/>
    <w:multiLevelType w:val="hybridMultilevel"/>
    <w:tmpl w:val="29D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A3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636A01"/>
    <w:multiLevelType w:val="hybridMultilevel"/>
    <w:tmpl w:val="079AEFF6"/>
    <w:lvl w:ilvl="0" w:tplc="CA70D4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16E7B1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7298C4EA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EC1CB5CA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A946542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81EA7E0E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4BB4B1C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69DC96D6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9DCFD6A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 w15:restartNumberingAfterBreak="0">
    <w:nsid w:val="503E2C2E"/>
    <w:multiLevelType w:val="hybridMultilevel"/>
    <w:tmpl w:val="4AA4DFCE"/>
    <w:lvl w:ilvl="0" w:tplc="3E104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418E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8A6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80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8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A9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C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45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7392"/>
    <w:multiLevelType w:val="hybridMultilevel"/>
    <w:tmpl w:val="DC1248EC"/>
    <w:lvl w:ilvl="0" w:tplc="07488F74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4D41C04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3CE0C5D8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6D2464F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AF05046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D67D78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EC2CF6A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A872AA00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635E8AB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564557D6"/>
    <w:multiLevelType w:val="hybridMultilevel"/>
    <w:tmpl w:val="F04893EA"/>
    <w:lvl w:ilvl="0" w:tplc="4E0C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D7A6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5A3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85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E8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89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82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07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D27DF"/>
    <w:multiLevelType w:val="hybridMultilevel"/>
    <w:tmpl w:val="7714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632F"/>
    <w:multiLevelType w:val="hybridMultilevel"/>
    <w:tmpl w:val="8222DE22"/>
    <w:lvl w:ilvl="0" w:tplc="C4EE73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9428AF8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E8B888B6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EF6347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5E30D302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B31CB06C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9ECA555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94469A4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2452DD2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66D37214"/>
    <w:multiLevelType w:val="hybridMultilevel"/>
    <w:tmpl w:val="F04893EA"/>
    <w:lvl w:ilvl="0" w:tplc="89F4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E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C8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C3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20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0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C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A2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329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272C6"/>
    <w:multiLevelType w:val="hybridMultilevel"/>
    <w:tmpl w:val="F04893EA"/>
    <w:lvl w:ilvl="0" w:tplc="E6C6C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BCA0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AE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F6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6E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C2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321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7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40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93647B"/>
    <w:multiLevelType w:val="hybridMultilevel"/>
    <w:tmpl w:val="FB78CADA"/>
    <w:lvl w:ilvl="0" w:tplc="B18A6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4B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CD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82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03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01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02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CC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A7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04A94"/>
    <w:multiLevelType w:val="hybridMultilevel"/>
    <w:tmpl w:val="AD1CA1C0"/>
    <w:lvl w:ilvl="0" w:tplc="76C2686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16"/>
      </w:rPr>
    </w:lvl>
    <w:lvl w:ilvl="1" w:tplc="9B0EEC52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A014931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33CA2D8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D98EAB32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2A602F9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626E3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B1A4A3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154A219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4EC51B6"/>
    <w:multiLevelType w:val="hybridMultilevel"/>
    <w:tmpl w:val="4CDE3C16"/>
    <w:lvl w:ilvl="0" w:tplc="7A2095C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2EC42B0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EBACB9EC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2BEC621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7C16C84C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A18847B0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B7A4A7F8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7C0E969A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1870EF2C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6" w15:restartNumberingAfterBreak="0">
    <w:nsid w:val="76C544C4"/>
    <w:multiLevelType w:val="hybridMultilevel"/>
    <w:tmpl w:val="F04893EA"/>
    <w:lvl w:ilvl="0" w:tplc="E33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6AC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BC8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8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EE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A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83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42186"/>
    <w:multiLevelType w:val="hybridMultilevel"/>
    <w:tmpl w:val="965A77BE"/>
    <w:lvl w:ilvl="0" w:tplc="AE50B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64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4D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6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61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83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8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1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EE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76FA1"/>
    <w:multiLevelType w:val="hybridMultilevel"/>
    <w:tmpl w:val="876C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3"/>
  </w:num>
  <w:num w:numId="5">
    <w:abstractNumId w:val="24"/>
  </w:num>
  <w:num w:numId="6">
    <w:abstractNumId w:val="25"/>
  </w:num>
  <w:num w:numId="7">
    <w:abstractNumId w:val="17"/>
  </w:num>
  <w:num w:numId="8">
    <w:abstractNumId w:val="0"/>
  </w:num>
  <w:num w:numId="9">
    <w:abstractNumId w:val="16"/>
  </w:num>
  <w:num w:numId="10">
    <w:abstractNumId w:val="10"/>
  </w:num>
  <w:num w:numId="11">
    <w:abstractNumId w:val="1"/>
  </w:num>
  <w:num w:numId="12">
    <w:abstractNumId w:val="20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7"/>
  </w:num>
  <w:num w:numId="18">
    <w:abstractNumId w:val="4"/>
  </w:num>
  <w:num w:numId="19">
    <w:abstractNumId w:val="8"/>
  </w:num>
  <w:num w:numId="20">
    <w:abstractNumId w:val="21"/>
  </w:num>
  <w:num w:numId="21">
    <w:abstractNumId w:val="22"/>
  </w:num>
  <w:num w:numId="22">
    <w:abstractNumId w:val="18"/>
  </w:num>
  <w:num w:numId="23">
    <w:abstractNumId w:val="26"/>
  </w:num>
  <w:num w:numId="24">
    <w:abstractNumId w:val="14"/>
  </w:num>
  <w:num w:numId="25">
    <w:abstractNumId w:val="5"/>
  </w:num>
  <w:num w:numId="26">
    <w:abstractNumId w:val="28"/>
  </w:num>
  <w:num w:numId="27">
    <w:abstractNumId w:val="2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94"/>
    <w:rsid w:val="00001871"/>
    <w:rsid w:val="00026533"/>
    <w:rsid w:val="000A74AF"/>
    <w:rsid w:val="000C2198"/>
    <w:rsid w:val="000F69F6"/>
    <w:rsid w:val="001C0A4A"/>
    <w:rsid w:val="00221594"/>
    <w:rsid w:val="002834C1"/>
    <w:rsid w:val="00355D42"/>
    <w:rsid w:val="003E4EDF"/>
    <w:rsid w:val="004607FD"/>
    <w:rsid w:val="00467198"/>
    <w:rsid w:val="00473D39"/>
    <w:rsid w:val="004C15F1"/>
    <w:rsid w:val="005101C4"/>
    <w:rsid w:val="0058015C"/>
    <w:rsid w:val="005F0EA2"/>
    <w:rsid w:val="00647DE8"/>
    <w:rsid w:val="007662AE"/>
    <w:rsid w:val="00780C2F"/>
    <w:rsid w:val="007F04A8"/>
    <w:rsid w:val="008724FB"/>
    <w:rsid w:val="008D4EE7"/>
    <w:rsid w:val="00993BE8"/>
    <w:rsid w:val="009B2692"/>
    <w:rsid w:val="00A33653"/>
    <w:rsid w:val="00AB3DCB"/>
    <w:rsid w:val="00AC5585"/>
    <w:rsid w:val="00B0170C"/>
    <w:rsid w:val="00B045FC"/>
    <w:rsid w:val="00B35F92"/>
    <w:rsid w:val="00BD65F6"/>
    <w:rsid w:val="00BE6C61"/>
    <w:rsid w:val="00C518EC"/>
    <w:rsid w:val="00C966D1"/>
    <w:rsid w:val="00CF5AB9"/>
    <w:rsid w:val="00D37CD3"/>
    <w:rsid w:val="00E06DE4"/>
    <w:rsid w:val="00E427B8"/>
    <w:rsid w:val="00EA1B07"/>
    <w:rsid w:val="00EC38C6"/>
    <w:rsid w:val="00F012EC"/>
    <w:rsid w:val="00F74ED4"/>
    <w:rsid w:val="00FB1A6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EE77803-CDAE-4AF0-A27C-7C8CB54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FF00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ind w:left="270"/>
      <w:outlineLvl w:val="4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color w:val="000000"/>
      <w:sz w:val="28"/>
      <w:szCs w:val="32"/>
    </w:rPr>
  </w:style>
  <w:style w:type="paragraph" w:styleId="BodyTextIndent">
    <w:name w:val="Body Text Indent"/>
    <w:basedOn w:val="Normal"/>
    <w:pPr>
      <w:ind w:left="630" w:hanging="270"/>
    </w:pPr>
    <w:rPr>
      <w:rFonts w:ascii="Arial" w:hAnsi="Arial" w:cs="Arial"/>
      <w:sz w:val="28"/>
      <w:szCs w:val="20"/>
    </w:rPr>
  </w:style>
  <w:style w:type="paragraph" w:styleId="BodyTextIndent2">
    <w:name w:val="Body Text Indent 2"/>
    <w:basedOn w:val="Normal"/>
    <w:pPr>
      <w:ind w:left="630"/>
    </w:pPr>
    <w:rPr>
      <w:rFonts w:ascii="Arial" w:hAnsi="Arial" w:cs="Arial"/>
      <w:sz w:val="28"/>
      <w:szCs w:val="20"/>
    </w:rPr>
  </w:style>
  <w:style w:type="paragraph" w:styleId="BodyText2">
    <w:name w:val="Body Text 2"/>
    <w:basedOn w:val="Normal"/>
    <w:rPr>
      <w:color w:val="FF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1C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A4A"/>
    <w:rPr>
      <w:sz w:val="24"/>
      <w:szCs w:val="24"/>
    </w:rPr>
  </w:style>
  <w:style w:type="paragraph" w:styleId="BalloonText">
    <w:name w:val="Balloon Text"/>
    <w:basedOn w:val="Normal"/>
    <w:link w:val="BalloonTextChar"/>
    <w:rsid w:val="00E0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D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24F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80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DD6A7241D924AADA8EFBAA0A89A93" ma:contentTypeVersion="8" ma:contentTypeDescription="Create a new document." ma:contentTypeScope="" ma:versionID="7816d82176a69432cf71e39aa0d00e47">
  <xsd:schema xmlns:xsd="http://www.w3.org/2001/XMLSchema" xmlns:xs="http://www.w3.org/2001/XMLSchema" xmlns:p="http://schemas.microsoft.com/office/2006/metadata/properties" xmlns:ns2="510ad9fc-1c66-409b-934e-b9ed7aed1350" targetNamespace="http://schemas.microsoft.com/office/2006/metadata/properties" ma:root="true" ma:fieldsID="2f4ae4d42ac4b102079ff6a1503f2966" ns2:_="">
    <xsd:import namespace="510ad9fc-1c66-409b-934e-b9ed7aed1350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ad9fc-1c66-409b-934e-b9ed7aed135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bafa51-4221-4634-ab58-dee00cfa542c}" ma:internalName="TaxCatchAll" ma:showField="CatchAllData" ma:web="510ad9fc-1c66-409b-934e-b9ed7aed1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510ad9fc-1c66-409b-934e-b9ed7aed135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EE29F-ACFA-4825-8C65-8063B1181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ad9fc-1c66-409b-934e-b9ed7aed1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1D861-60E1-4EB2-BCFC-503351DF07E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510ad9fc-1c66-409b-934e-b9ed7aed1350"/>
  </ds:schemaRefs>
</ds:datastoreItem>
</file>

<file path=customXml/itemProps3.xml><?xml version="1.0" encoding="utf-8"?>
<ds:datastoreItem xmlns:ds="http://schemas.openxmlformats.org/officeDocument/2006/customXml" ds:itemID="{C47D7895-1930-40EE-A2BE-956C253A2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NPDES Planning Meeting</vt:lpstr>
    </vt:vector>
  </TitlesOfParts>
  <Company>Iowa DNR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NPDES Planning Meeting</dc:title>
  <dc:creator>Julie Chang</dc:creator>
  <cp:lastModifiedBy>Hanson, Lori [DNR]</cp:lastModifiedBy>
  <cp:revision>3</cp:revision>
  <cp:lastPrinted>2014-06-25T15:57:00Z</cp:lastPrinted>
  <dcterms:created xsi:type="dcterms:W3CDTF">2016-10-11T19:36:00Z</dcterms:created>
  <dcterms:modified xsi:type="dcterms:W3CDTF">2016-10-11T19:37:00Z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0x010100848DD6A7241D924AADA8EFBAA0A89A93</vt:lpwstr>
  </property>
  <property fmtid="{D5CDD505-2E9C-101B-9397-08002B2CF9AE}" pid="3" name="Created By">
    <vt:lpwstr>IADHSR3\mhaynes</vt:lpwstr>
  </property>
  <property fmtid="{D5CDD505-2E9C-101B-9397-08002B2CF9AE}" pid="4" name="_dlc_DocIdItemGuid">
    <vt:lpwstr>0c9be231-ebb9-4b29-9772-dc9a3d1cbf09</vt:lpwstr>
  </property>
  <property fmtid="{D5CDD505-2E9C-101B-9397-08002B2CF9AE}" pid="5" name="Modified By">
    <vt:lpwstr>IADHSR3\mhaynes</vt:lpwstr>
  </property>
  <property fmtid="{D5CDD505-2E9C-101B-9397-08002B2CF9AE}" pid="6" name="FileLeafRef">
    <vt:lpwstr>5c. Team Charter Template.docx</vt:lpwstr>
  </property>
  <property fmtid="{D5CDD505-2E9C-101B-9397-08002B2CF9AE}" pid="7" name="source_item_id">
    <vt:i4>403</vt:i4>
  </property>
</Properties>
</file>